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0CCC" w14:textId="77777777" w:rsidR="00015C4F" w:rsidRPr="00015C4F" w:rsidRDefault="00015C4F" w:rsidP="00015C4F">
      <w:pPr>
        <w:widowControl w:val="0"/>
        <w:autoSpaceDE w:val="0"/>
        <w:autoSpaceDN w:val="0"/>
        <w:spacing w:before="79" w:after="0" w:line="240" w:lineRule="auto"/>
        <w:ind w:left="4082" w:hanging="312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b/>
          <w:bCs/>
          <w:sz w:val="24"/>
          <w:szCs w:val="24"/>
        </w:rPr>
        <w:t>Ivey</w:t>
      </w:r>
      <w:r w:rsidRPr="00015C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Administration</w:t>
      </w:r>
      <w:r w:rsidRPr="00015C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b/>
          <w:bCs/>
          <w:sz w:val="24"/>
          <w:szCs w:val="24"/>
        </w:rPr>
        <w:t>Expenditures</w:t>
      </w:r>
      <w:r w:rsidRPr="00015C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b/>
          <w:bCs/>
          <w:sz w:val="24"/>
          <w:szCs w:val="24"/>
        </w:rPr>
        <w:t>from</w:t>
      </w:r>
      <w:r w:rsidRPr="00015C4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015C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b/>
          <w:bCs/>
          <w:sz w:val="24"/>
          <w:szCs w:val="24"/>
        </w:rPr>
        <w:t>Governor’s</w:t>
      </w:r>
      <w:r w:rsidRPr="00015C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b/>
          <w:bCs/>
          <w:sz w:val="24"/>
          <w:szCs w:val="24"/>
        </w:rPr>
        <w:t>Contingency</w:t>
      </w:r>
      <w:r w:rsidRPr="00015C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b/>
          <w:bCs/>
          <w:sz w:val="24"/>
          <w:szCs w:val="24"/>
        </w:rPr>
        <w:t>Fund January 2023</w:t>
      </w:r>
    </w:p>
    <w:p w14:paraId="6440CD0B" w14:textId="77777777" w:rsidR="00015C4F" w:rsidRPr="00015C4F" w:rsidRDefault="00015C4F" w:rsidP="00015C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506FE28" w14:textId="77777777" w:rsidR="00015C4F" w:rsidRPr="00015C4F" w:rsidRDefault="00015C4F" w:rsidP="00015C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1851123C" w14:textId="77777777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 w:right="4547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Date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January 12</w:t>
      </w:r>
    </w:p>
    <w:p w14:paraId="79354922" w14:textId="77777777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 w:right="4547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Amount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$1,560.02 Vendor: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Verizon</w:t>
      </w:r>
      <w:r w:rsidRPr="00015C4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Wireless</w:t>
      </w:r>
    </w:p>
    <w:p w14:paraId="0C43862E" w14:textId="65FE5E48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Reason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Cellular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phone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service</w:t>
      </w:r>
    </w:p>
    <w:p w14:paraId="1852DDD5" w14:textId="77777777" w:rsidR="00015C4F" w:rsidRPr="00015C4F" w:rsidRDefault="00015C4F" w:rsidP="00015C4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3E14EC33" w14:textId="71B45CB1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 w:right="4626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Date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 w:rsidRPr="00015C4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 xml:space="preserve"> Amount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112.00</w:t>
      </w:r>
    </w:p>
    <w:p w14:paraId="43B646BB" w14:textId="3923D607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Vendor: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Skinner Printing Company Inc.</w:t>
      </w:r>
    </w:p>
    <w:p w14:paraId="42C4447B" w14:textId="3C1626BD" w:rsidR="00015C4F" w:rsidRPr="00015C4F" w:rsidRDefault="00D23353" w:rsidP="00D23353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2980" w:hanging="2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5C4F" w:rsidRPr="00015C4F">
        <w:rPr>
          <w:rFonts w:ascii="Times New Roman" w:eastAsia="Times New Roman" w:hAnsi="Times New Roman" w:cs="Times New Roman"/>
          <w:sz w:val="24"/>
          <w:szCs w:val="24"/>
        </w:rPr>
        <w:t>Reason</w:t>
      </w:r>
      <w:r w:rsidR="00015C4F"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15C4F"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015C4F"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15C4F"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="00015C4F"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Paper materials for proclamations, business cards and letter    heads</w:t>
      </w:r>
    </w:p>
    <w:p w14:paraId="7E8406A2" w14:textId="77777777" w:rsidR="00015C4F" w:rsidRPr="00015C4F" w:rsidRDefault="00015C4F" w:rsidP="00015C4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29FF80E5" w14:textId="76520328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 w:right="5138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Date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 xml:space="preserve"> Amount of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1,940.00</w:t>
      </w:r>
    </w:p>
    <w:p w14:paraId="4A009766" w14:textId="74B96F77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Vendor: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Skinner Printing Company Inc.</w:t>
      </w:r>
    </w:p>
    <w:p w14:paraId="454CBDA2" w14:textId="16ECDD0B" w:rsid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Reason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Digital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prints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5C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Governor’s</w:t>
      </w:r>
      <w:r w:rsidRPr="00015C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Office</w:t>
      </w:r>
    </w:p>
    <w:p w14:paraId="17E8AAF1" w14:textId="77777777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2C13BD8E" w14:textId="255D9575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before="1" w:after="0" w:line="240" w:lineRule="auto"/>
        <w:ind w:left="100" w:right="5172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Date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 w:rsidRPr="00015C4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 xml:space="preserve"> Amount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895.00</w:t>
      </w:r>
    </w:p>
    <w:p w14:paraId="0C5BB1ED" w14:textId="65380A8E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Vendor: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Skinner Printing Company Inc.</w:t>
      </w:r>
    </w:p>
    <w:p w14:paraId="34C5938F" w14:textId="1DCB3086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Reason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Digital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prints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5C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Governor’s</w:t>
      </w:r>
      <w:r w:rsidRPr="00015C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Office</w:t>
      </w:r>
    </w:p>
    <w:p w14:paraId="1ABAB336" w14:textId="77777777" w:rsidR="00015C4F" w:rsidRPr="00015C4F" w:rsidRDefault="00015C4F" w:rsidP="00015C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9E56E" w14:textId="4B47C0E7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 w:right="5172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Date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 w:rsidRPr="00015C4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 xml:space="preserve"> Amount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895.00</w:t>
      </w:r>
    </w:p>
    <w:p w14:paraId="6A635306" w14:textId="56F310F3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Vendor: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Skinner Printing Company Inc.</w:t>
      </w:r>
    </w:p>
    <w:p w14:paraId="7F74F181" w14:textId="0F3EB32F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Reason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Digital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prints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5C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Governor’s</w:t>
      </w:r>
      <w:r w:rsidRPr="00015C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Office</w:t>
      </w:r>
    </w:p>
    <w:p w14:paraId="4461EA62" w14:textId="77777777" w:rsidR="00015C4F" w:rsidRPr="00015C4F" w:rsidRDefault="00015C4F" w:rsidP="00015C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989A4" w14:textId="4861B391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 w:right="5172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Date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 w:rsidRPr="00015C4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248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 xml:space="preserve"> Amount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1,501.99</w:t>
      </w:r>
    </w:p>
    <w:p w14:paraId="1AD242D4" w14:textId="702CE5A2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Vendor: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="00932486">
        <w:rPr>
          <w:rFonts w:ascii="Times New Roman" w:eastAsia="Times New Roman" w:hAnsi="Times New Roman" w:cs="Times New Roman"/>
          <w:sz w:val="24"/>
          <w:szCs w:val="24"/>
        </w:rPr>
        <w:t>Thomson Reuters West</w:t>
      </w:r>
    </w:p>
    <w:p w14:paraId="036FBBBA" w14:textId="77777777" w:rsidR="00932486" w:rsidRPr="00015C4F" w:rsidRDefault="00015C4F" w:rsidP="00932486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Reason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="00932486" w:rsidRPr="00015C4F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="00932486"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32486" w:rsidRPr="00015C4F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932486"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2486" w:rsidRPr="00015C4F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932486"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32486" w:rsidRPr="00015C4F">
        <w:rPr>
          <w:rFonts w:ascii="Times New Roman" w:eastAsia="Times New Roman" w:hAnsi="Times New Roman" w:cs="Times New Roman"/>
          <w:sz w:val="24"/>
          <w:szCs w:val="24"/>
        </w:rPr>
        <w:t>subscriptions</w:t>
      </w:r>
      <w:r w:rsidR="00932486"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2486" w:rsidRPr="00015C4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32486"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32486" w:rsidRPr="00015C4F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932486"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32486" w:rsidRPr="00015C4F">
        <w:rPr>
          <w:rFonts w:ascii="Times New Roman" w:eastAsia="Times New Roman" w:hAnsi="Times New Roman" w:cs="Times New Roman"/>
          <w:sz w:val="24"/>
          <w:szCs w:val="24"/>
        </w:rPr>
        <w:t>computer</w:t>
      </w:r>
      <w:r w:rsidR="00932486"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information</w:t>
      </w:r>
    </w:p>
    <w:p w14:paraId="0F5A8860" w14:textId="0926E8EF" w:rsidR="00015C4F" w:rsidRPr="00015C4F" w:rsidRDefault="00932486" w:rsidP="00932486">
      <w:pPr>
        <w:widowControl w:val="0"/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Governor’s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Legal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Office</w:t>
      </w:r>
    </w:p>
    <w:p w14:paraId="1F2E77AF" w14:textId="77777777" w:rsidR="00015C4F" w:rsidRPr="00015C4F" w:rsidRDefault="00015C4F" w:rsidP="00015C4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4B23FE0" w14:textId="196880F1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 w:right="5172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Date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 w:rsidRPr="00015C4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248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 xml:space="preserve"> Amount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9.20</w:t>
      </w:r>
    </w:p>
    <w:p w14:paraId="55496345" w14:textId="77777777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Vendor: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Thomson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Reuters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>West</w:t>
      </w:r>
    </w:p>
    <w:p w14:paraId="7B72214F" w14:textId="77777777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Reason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Internet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access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subscriptions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computer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information</w:t>
      </w:r>
    </w:p>
    <w:p w14:paraId="4AEF2C1D" w14:textId="4EC46BF3" w:rsidR="00015C4F" w:rsidRPr="00932486" w:rsidRDefault="00015C4F" w:rsidP="00932486">
      <w:pPr>
        <w:widowControl w:val="0"/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Governor’s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Legal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Office</w:t>
      </w:r>
    </w:p>
    <w:p w14:paraId="3AAD0ED1" w14:textId="77777777" w:rsidR="00015C4F" w:rsidRPr="00015C4F" w:rsidRDefault="00015C4F" w:rsidP="00015C4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1ADA282C" w14:textId="72AB4F78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 w:right="5172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Date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 w:rsidRPr="00015C4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25 Amount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379.98</w:t>
      </w:r>
    </w:p>
    <w:p w14:paraId="3E43E811" w14:textId="7E1D2EAB" w:rsidR="00015C4F" w:rsidRPr="00015C4F" w:rsidRDefault="00015C4F" w:rsidP="00015C4F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Vendor: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="00932486">
        <w:rPr>
          <w:rFonts w:ascii="Times New Roman" w:eastAsia="Times New Roman" w:hAnsi="Times New Roman" w:cs="Times New Roman"/>
          <w:sz w:val="24"/>
          <w:szCs w:val="24"/>
        </w:rPr>
        <w:t>Verizon Wireless</w:t>
      </w:r>
    </w:p>
    <w:p w14:paraId="54E17274" w14:textId="2CE13373" w:rsidR="00015C4F" w:rsidRDefault="00015C4F" w:rsidP="00D23353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Reason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="00D23353">
        <w:rPr>
          <w:rFonts w:ascii="Times New Roman" w:eastAsia="Times New Roman" w:hAnsi="Times New Roman" w:cs="Times New Roman"/>
          <w:sz w:val="24"/>
          <w:szCs w:val="24"/>
        </w:rPr>
        <w:t>Cellular equipment for Governor’s staff</w:t>
      </w:r>
    </w:p>
    <w:p w14:paraId="12C125DB" w14:textId="16D60732" w:rsidR="00932486" w:rsidRDefault="00932486" w:rsidP="00015C4F">
      <w:pPr>
        <w:widowControl w:val="0"/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BDECB54" w14:textId="1D2B17E8" w:rsidR="00932486" w:rsidRDefault="00932486" w:rsidP="00015C4F">
      <w:pPr>
        <w:widowControl w:val="0"/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940D036" w14:textId="6680728B" w:rsidR="00932486" w:rsidRDefault="00932486" w:rsidP="00015C4F">
      <w:pPr>
        <w:widowControl w:val="0"/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8B730E9" w14:textId="567F957F" w:rsidR="00932486" w:rsidRDefault="00932486" w:rsidP="00015C4F">
      <w:pPr>
        <w:widowControl w:val="0"/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797175A" w14:textId="77777777" w:rsidR="00D23353" w:rsidRDefault="00D23353" w:rsidP="00015C4F">
      <w:pPr>
        <w:widowControl w:val="0"/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AEFD289" w14:textId="77777777" w:rsidR="00932486" w:rsidRPr="00015C4F" w:rsidRDefault="00932486" w:rsidP="00015C4F">
      <w:pPr>
        <w:widowControl w:val="0"/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sz w:val="24"/>
          <w:szCs w:val="24"/>
        </w:rPr>
      </w:pPr>
    </w:p>
    <w:p w14:paraId="606E1BD9" w14:textId="77777777" w:rsidR="00932486" w:rsidRPr="00015C4F" w:rsidRDefault="00932486" w:rsidP="00932486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 w:right="5138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Date of 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 xml:space="preserve"> Amount of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$31,360.00</w:t>
      </w:r>
    </w:p>
    <w:p w14:paraId="7B2F341D" w14:textId="77777777" w:rsidR="00932486" w:rsidRPr="00015C4F" w:rsidRDefault="00932486" w:rsidP="00932486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Vendor: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Leidos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Solutions,</w:t>
      </w:r>
      <w:r w:rsidRPr="00015C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Inc.</w:t>
      </w:r>
    </w:p>
    <w:p w14:paraId="5CEF2608" w14:textId="77777777" w:rsidR="00932486" w:rsidRPr="00015C4F" w:rsidRDefault="00932486" w:rsidP="00932486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z w:val="24"/>
          <w:szCs w:val="24"/>
        </w:rPr>
        <w:t>Reason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Expenditure: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ab/>
        <w:t>Annual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subscription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renewal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015C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z w:val="24"/>
          <w:szCs w:val="24"/>
        </w:rPr>
        <w:t>Intranet</w:t>
      </w:r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15C4F">
        <w:rPr>
          <w:rFonts w:ascii="Times New Roman" w:eastAsia="Times New Roman" w:hAnsi="Times New Roman" w:cs="Times New Roman"/>
          <w:sz w:val="24"/>
          <w:szCs w:val="24"/>
        </w:rPr>
        <w:t>Quorom</w:t>
      </w:r>
      <w:proofErr w:type="spellEnd"/>
      <w:r w:rsidRPr="00015C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software</w:t>
      </w:r>
    </w:p>
    <w:p w14:paraId="5D92F784" w14:textId="77777777" w:rsidR="00932486" w:rsidRPr="00015C4F" w:rsidRDefault="00932486" w:rsidP="00932486">
      <w:pPr>
        <w:widowControl w:val="0"/>
        <w:autoSpaceDE w:val="0"/>
        <w:autoSpaceDN w:val="0"/>
        <w:spacing w:after="0" w:line="240" w:lineRule="auto"/>
        <w:ind w:left="2981"/>
        <w:rPr>
          <w:rFonts w:ascii="Times New Roman" w:eastAsia="Times New Roman" w:hAnsi="Times New Roman" w:cs="Times New Roman"/>
          <w:sz w:val="24"/>
          <w:szCs w:val="24"/>
        </w:rPr>
      </w:pPr>
      <w:r w:rsidRPr="00015C4F">
        <w:rPr>
          <w:rFonts w:ascii="Times New Roman" w:eastAsia="Times New Roman" w:hAnsi="Times New Roman" w:cs="Times New Roman"/>
          <w:spacing w:val="-2"/>
          <w:sz w:val="24"/>
          <w:szCs w:val="24"/>
        </w:rPr>
        <w:t>application</w:t>
      </w:r>
    </w:p>
    <w:p w14:paraId="342586B8" w14:textId="77777777" w:rsidR="006F7210" w:rsidRDefault="006F7210"/>
    <w:sectPr w:rsidR="006F7210" w:rsidSect="00015C4F">
      <w:pgSz w:w="12240" w:h="15840"/>
      <w:pgMar w:top="1360" w:right="1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4F"/>
    <w:rsid w:val="00015C4F"/>
    <w:rsid w:val="006F7210"/>
    <w:rsid w:val="00932486"/>
    <w:rsid w:val="00D2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A7AB"/>
  <w15:chartTrackingRefBased/>
  <w15:docId w15:val="{5DCCAA7B-4B20-49EB-B603-68C8008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15C4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15C4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15C4F"/>
    <w:pPr>
      <w:widowControl w:val="0"/>
      <w:autoSpaceDE w:val="0"/>
      <w:autoSpaceDN w:val="0"/>
      <w:spacing w:before="79" w:after="0" w:line="240" w:lineRule="auto"/>
      <w:ind w:left="4082" w:hanging="312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15C4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Alyssa</dc:creator>
  <cp:keywords/>
  <dc:description/>
  <cp:lastModifiedBy>Turner, Alyssa</cp:lastModifiedBy>
  <cp:revision>2</cp:revision>
  <dcterms:created xsi:type="dcterms:W3CDTF">2023-02-07T20:10:00Z</dcterms:created>
  <dcterms:modified xsi:type="dcterms:W3CDTF">2023-02-07T20:10:00Z</dcterms:modified>
</cp:coreProperties>
</file>